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45A76" w14:textId="77777777" w:rsidR="00B777DB" w:rsidRPr="00B777DB" w:rsidRDefault="00B777DB" w:rsidP="001D0247">
      <w:pPr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  <w14:ligatures w14:val="none"/>
        </w:rPr>
      </w:pPr>
      <w:r w:rsidRPr="00B777D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  <w14:ligatures w14:val="none"/>
        </w:rPr>
        <w:t>Інструкція: Оплата гарантійного внеску за допомогою QR-коду</w:t>
      </w:r>
    </w:p>
    <w:p w14:paraId="6F3F1BC2" w14:textId="77777777" w:rsidR="00B777DB" w:rsidRPr="00B777DB" w:rsidRDefault="00B777DB" w:rsidP="001D0247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proofErr w:type="spellStart"/>
      <w:r w:rsidRPr="00B777D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Забудьте</w:t>
      </w:r>
      <w:proofErr w:type="spellEnd"/>
      <w:r w:rsidRPr="00B777D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про ручне введення довгих номерів рахунків та помилки в призначенні платежу. Використання QR-коду — це найшвидший шлях до автоматичного зарахування коштів та допуску до торгів без участі менеджерів УКД.</w:t>
      </w:r>
    </w:p>
    <w:p w14:paraId="6318D8D6" w14:textId="77777777" w:rsidR="00B777DB" w:rsidRPr="00B777DB" w:rsidRDefault="00B777DB" w:rsidP="001D0247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777D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pict w14:anchorId="2F9F09AA">
          <v:rect id="_x0000_i1025" style="width:0;height:1.5pt" o:hralign="center" o:hrstd="t" o:hr="t" fillcolor="#a0a0a0" stroked="f"/>
        </w:pict>
      </w:r>
    </w:p>
    <w:p w14:paraId="4B437138" w14:textId="77777777" w:rsidR="00B777DB" w:rsidRPr="00B777DB" w:rsidRDefault="00B777DB" w:rsidP="001D0247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B777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1. Де знайти QR-код?</w:t>
      </w:r>
    </w:p>
    <w:p w14:paraId="755B4543" w14:textId="77777777" w:rsidR="00B777DB" w:rsidRPr="00B777DB" w:rsidRDefault="00B777DB" w:rsidP="001D0247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777D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Для того, щоб отримати реквізити у форматі коду:</w:t>
      </w:r>
    </w:p>
    <w:p w14:paraId="497D05F6" w14:textId="77777777" w:rsidR="00B777DB" w:rsidRPr="00B777DB" w:rsidRDefault="00B777DB" w:rsidP="001D0247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777D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Увійдіть у вашу </w:t>
      </w:r>
      <w:r w:rsidRPr="00B777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торгову систему</w:t>
      </w:r>
      <w:r w:rsidRPr="00B777D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.</w:t>
      </w:r>
    </w:p>
    <w:p w14:paraId="5C5A9A7D" w14:textId="10A506AA" w:rsidR="00B777DB" w:rsidRPr="00B777DB" w:rsidRDefault="00B777DB" w:rsidP="001D0247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777D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Оберіть потрібний рахунок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,</w:t>
      </w:r>
      <w:r w:rsidRPr="00B777D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сформован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ий</w:t>
      </w:r>
      <w:r w:rsidRPr="00B777D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системою.</w:t>
      </w:r>
    </w:p>
    <w:p w14:paraId="1AE58B5F" w14:textId="77777777" w:rsidR="00B777DB" w:rsidRPr="00B777DB" w:rsidRDefault="00B777DB" w:rsidP="001D0247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777D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Завантажте документ та </w:t>
      </w:r>
      <w:proofErr w:type="spellStart"/>
      <w:r w:rsidRPr="00B777D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прокрутіть</w:t>
      </w:r>
      <w:proofErr w:type="spellEnd"/>
      <w:r w:rsidRPr="00B777D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його сторінку вниз до розділу з </w:t>
      </w:r>
      <w:r w:rsidRPr="00B777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QR-кодами</w:t>
      </w:r>
      <w:r w:rsidRPr="00B777D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.</w:t>
      </w:r>
    </w:p>
    <w:p w14:paraId="73208CCE" w14:textId="77777777" w:rsidR="00B777DB" w:rsidRPr="00B777DB" w:rsidRDefault="00B777DB" w:rsidP="001D0247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777D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pict w14:anchorId="03429A66">
          <v:rect id="_x0000_i1026" style="width:0;height:1.5pt" o:hralign="center" o:hrstd="t" o:hr="t" fillcolor="#a0a0a0" stroked="f"/>
        </w:pict>
      </w:r>
    </w:p>
    <w:p w14:paraId="42C6BE1C" w14:textId="77777777" w:rsidR="00B777DB" w:rsidRPr="00B777DB" w:rsidRDefault="00B777DB" w:rsidP="001D0247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B777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2. Як здійснити оплату (два способи)</w:t>
      </w:r>
    </w:p>
    <w:p w14:paraId="5D781B00" w14:textId="77777777" w:rsidR="00B777DB" w:rsidRPr="00B777DB" w:rsidRDefault="00B777DB" w:rsidP="001D0247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777D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Ви можете скористатися стандартною камерою телефону або безпосередньо банківським застосунком.</w:t>
      </w:r>
    </w:p>
    <w:p w14:paraId="63B0BF3E" w14:textId="77777777" w:rsidR="00B777DB" w:rsidRPr="00B777DB" w:rsidRDefault="00B777DB" w:rsidP="001D0247">
      <w:pPr>
        <w:spacing w:after="12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</w:pPr>
      <w:r w:rsidRPr="00B777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Спосіб А: Через камеру смартфона</w:t>
      </w:r>
    </w:p>
    <w:p w14:paraId="0EA58B1D" w14:textId="77777777" w:rsidR="00B777DB" w:rsidRPr="00B777DB" w:rsidRDefault="00B777DB" w:rsidP="001D0247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777D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Відкрийте камеру або застосунок «Сканер QR-кодів».</w:t>
      </w:r>
    </w:p>
    <w:p w14:paraId="7FD685FD" w14:textId="77777777" w:rsidR="00B777DB" w:rsidRPr="00B777DB" w:rsidRDefault="00B777DB" w:rsidP="001D0247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777D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Наведіть камеру на код. Пристрій розпізнає інформацію та запропонує перейти за посиланням у ваш банківський додаток.</w:t>
      </w:r>
    </w:p>
    <w:p w14:paraId="63DF2C6D" w14:textId="77777777" w:rsidR="00B777DB" w:rsidRPr="00B777DB" w:rsidRDefault="00B777DB" w:rsidP="001D0247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777D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У формі платежу автоматично з’являться: </w:t>
      </w:r>
      <w:r w:rsidRPr="00B777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отримувач, IBAN, сума та призначення</w:t>
      </w:r>
      <w:r w:rsidRPr="00B777D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.</w:t>
      </w:r>
    </w:p>
    <w:p w14:paraId="03B832A2" w14:textId="7C2905CF" w:rsidR="00B777DB" w:rsidRPr="00B777DB" w:rsidRDefault="00B777DB" w:rsidP="001D0247">
      <w:pPr>
        <w:spacing w:after="12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uk-UA"/>
          <w14:ligatures w14:val="none"/>
        </w:rPr>
      </w:pPr>
      <w:r w:rsidRPr="00B777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Спосіб Б: Через мобільний додаток банку</w:t>
      </w:r>
    </w:p>
    <w:p w14:paraId="4C7B2CF2" w14:textId="77777777" w:rsidR="00B777DB" w:rsidRPr="00B777DB" w:rsidRDefault="00B777DB" w:rsidP="001D0247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777D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Відкрийте застосунок вашого банку (Приват24, </w:t>
      </w:r>
      <w:proofErr w:type="spellStart"/>
      <w:r w:rsidRPr="00B777D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monobank</w:t>
      </w:r>
      <w:proofErr w:type="spellEnd"/>
      <w:r w:rsidRPr="00B777D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тощо).</w:t>
      </w:r>
    </w:p>
    <w:p w14:paraId="2C780D51" w14:textId="77777777" w:rsidR="00B777DB" w:rsidRPr="00B777DB" w:rsidRDefault="00B777DB" w:rsidP="001D0247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777D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Оберіть функцію </w:t>
      </w:r>
      <w:r w:rsidRPr="00B777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«Сканувати QR-код»</w:t>
      </w:r>
      <w:r w:rsidRPr="00B777D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.</w:t>
      </w:r>
    </w:p>
    <w:p w14:paraId="14A3A842" w14:textId="77777777" w:rsidR="00B777DB" w:rsidRPr="00B777DB" w:rsidRDefault="00B777DB" w:rsidP="001D0247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777D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Наведіть камеру на код у рахунку.</w:t>
      </w:r>
    </w:p>
    <w:p w14:paraId="657A988F" w14:textId="77777777" w:rsidR="00B777DB" w:rsidRPr="00B777DB" w:rsidRDefault="00B777DB" w:rsidP="001D0247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777D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Всі дані заповняться миттєво всередині додатка. Вам не потрібно перемикатися між вікнами.</w:t>
      </w:r>
    </w:p>
    <w:p w14:paraId="2B3B82B6" w14:textId="77777777" w:rsidR="00B777DB" w:rsidRPr="00B777DB" w:rsidRDefault="00B777DB" w:rsidP="001D0247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777D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pict w14:anchorId="2D29F427">
          <v:rect id="_x0000_i1027" style="width:0;height:1.5pt" o:hralign="center" o:hrstd="t" o:hr="t" fillcolor="#a0a0a0" stroked="f"/>
        </w:pict>
      </w:r>
    </w:p>
    <w:p w14:paraId="25125503" w14:textId="77777777" w:rsidR="00B777DB" w:rsidRPr="00B777DB" w:rsidRDefault="00B777DB" w:rsidP="001D0247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B777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3. Завершення платежу</w:t>
      </w:r>
    </w:p>
    <w:p w14:paraId="4B542636" w14:textId="77777777" w:rsidR="00B777DB" w:rsidRPr="00B777DB" w:rsidRDefault="00B777DB" w:rsidP="001D0247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777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Перевірте дані:</w:t>
      </w:r>
      <w:r w:rsidRPr="00B777D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Хоча система заповнює все автоматично, коротко перегляньте суму та призначення платежу.</w:t>
      </w:r>
    </w:p>
    <w:p w14:paraId="764AC273" w14:textId="77777777" w:rsidR="00B777DB" w:rsidRPr="00B777DB" w:rsidRDefault="00B777DB" w:rsidP="001D0247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777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Підтвердьте транзакцію:</w:t>
      </w:r>
      <w:r w:rsidRPr="00B777D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Натисніть «Оплатити» або введіть пароль для підтвердження.</w:t>
      </w:r>
    </w:p>
    <w:p w14:paraId="2D12B801" w14:textId="77777777" w:rsidR="00B777DB" w:rsidRPr="00B777DB" w:rsidRDefault="00B777DB" w:rsidP="001D0247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777D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pict w14:anchorId="3D883F62">
          <v:rect id="_x0000_i1028" style="width:0;height:1.5pt" o:hralign="center" o:hrstd="t" o:hr="t" fillcolor="#a0a0a0" stroked="f"/>
        </w:pict>
      </w:r>
    </w:p>
    <w:p w14:paraId="4229CC84" w14:textId="77777777" w:rsidR="00B777DB" w:rsidRPr="00B777DB" w:rsidRDefault="00B777DB" w:rsidP="001D0247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B777D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uk-UA"/>
          <w14:ligatures w14:val="none"/>
        </w:rPr>
        <w:t>💡</w:t>
      </w:r>
      <w:r w:rsidRPr="00B777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 xml:space="preserve"> Чому це важливо?</w:t>
      </w:r>
    </w:p>
    <w:p w14:paraId="5897A8BC" w14:textId="77777777" w:rsidR="00B777DB" w:rsidRPr="00B777DB" w:rsidRDefault="00B777DB" w:rsidP="001D0247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777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Жодних помилок:</w:t>
      </w:r>
      <w:r w:rsidRPr="00B777D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Ви виключаєте ризик неправильного введення IBAN або призначення платежу.</w:t>
      </w:r>
    </w:p>
    <w:p w14:paraId="4D312AC2" w14:textId="77777777" w:rsidR="00B777DB" w:rsidRPr="00B777DB" w:rsidRDefault="00B777DB" w:rsidP="001D0247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777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Економія часу:</w:t>
      </w:r>
      <w:r w:rsidRPr="00B777D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Не потрібно писати листи на коригування призначення або вести тривалі перемовини з банком.</w:t>
      </w:r>
    </w:p>
    <w:p w14:paraId="06DDAC25" w14:textId="5E1E5991" w:rsidR="00676489" w:rsidRPr="001D0247" w:rsidRDefault="00B777DB" w:rsidP="001D0247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777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Автоматичне зарахування:</w:t>
      </w:r>
      <w:r w:rsidRPr="00B777D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Правильні реквізити — це запорука того, що система УКД розпізнає ваш платіж миттєво без ручного втручання менеджерів.</w:t>
      </w:r>
    </w:p>
    <w:sectPr w:rsidR="00676489" w:rsidRPr="001D02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D7045"/>
    <w:multiLevelType w:val="multilevel"/>
    <w:tmpl w:val="B510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45E3A"/>
    <w:multiLevelType w:val="multilevel"/>
    <w:tmpl w:val="1D662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753F97"/>
    <w:multiLevelType w:val="multilevel"/>
    <w:tmpl w:val="A8BEF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210C8C"/>
    <w:multiLevelType w:val="multilevel"/>
    <w:tmpl w:val="F432C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D10421"/>
    <w:multiLevelType w:val="multilevel"/>
    <w:tmpl w:val="114C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6647757">
    <w:abstractNumId w:val="1"/>
  </w:num>
  <w:num w:numId="2" w16cid:durableId="548880044">
    <w:abstractNumId w:val="2"/>
  </w:num>
  <w:num w:numId="3" w16cid:durableId="1649168481">
    <w:abstractNumId w:val="0"/>
  </w:num>
  <w:num w:numId="4" w16cid:durableId="871311532">
    <w:abstractNumId w:val="3"/>
  </w:num>
  <w:num w:numId="5" w16cid:durableId="1696812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DB"/>
    <w:rsid w:val="00192CF6"/>
    <w:rsid w:val="001D0247"/>
    <w:rsid w:val="00676489"/>
    <w:rsid w:val="00A42004"/>
    <w:rsid w:val="00B14932"/>
    <w:rsid w:val="00B57899"/>
    <w:rsid w:val="00B7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DFF3D"/>
  <w15:chartTrackingRefBased/>
  <w15:docId w15:val="{3CECC4F6-9313-4449-9192-40C43DE6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7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7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7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7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7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7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7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77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77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77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77D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77D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77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77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77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77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7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77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77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7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777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77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77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77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777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777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1113</Words>
  <Characters>635</Characters>
  <Application>Microsoft Office Word</Application>
  <DocSecurity>0</DocSecurity>
  <Lines>5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Велика</dc:creator>
  <cp:keywords/>
  <dc:description/>
  <cp:lastModifiedBy>Олена Велика</cp:lastModifiedBy>
  <cp:revision>3</cp:revision>
  <dcterms:created xsi:type="dcterms:W3CDTF">2026-04-13T13:35:00Z</dcterms:created>
  <dcterms:modified xsi:type="dcterms:W3CDTF">2026-04-13T13:40:00Z</dcterms:modified>
</cp:coreProperties>
</file>